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b4aa2629e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eaa6b640d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deaa5e8bd4f4a" /><Relationship Type="http://schemas.openxmlformats.org/officeDocument/2006/relationships/numbering" Target="/word/numbering.xml" Id="Rbf36015c27224249" /><Relationship Type="http://schemas.openxmlformats.org/officeDocument/2006/relationships/settings" Target="/word/settings.xml" Id="Re2e2abefd955416f" /><Relationship Type="http://schemas.openxmlformats.org/officeDocument/2006/relationships/image" Target="/word/media/92fd73c6-6cb4-4ca0-94cc-f673832e4d0e.png" Id="R4fdeaa6b640d4cf7" /></Relationships>
</file>