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f7deb6e7d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162ec984f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Alatening,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ac2fda39b48b5" /><Relationship Type="http://schemas.openxmlformats.org/officeDocument/2006/relationships/numbering" Target="/word/numbering.xml" Id="R68ba3e51cb444fd5" /><Relationship Type="http://schemas.openxmlformats.org/officeDocument/2006/relationships/settings" Target="/word/settings.xml" Id="Ra7223747f8fd4110" /><Relationship Type="http://schemas.openxmlformats.org/officeDocument/2006/relationships/image" Target="/word/media/8a9d3d74-cad1-4a61-a727-c539160603fb.png" Id="R67e162ec984f4d88" /></Relationships>
</file>