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51099c2a3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994b7ef07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Amchilga,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efab7c9794c2a" /><Relationship Type="http://schemas.openxmlformats.org/officeDocument/2006/relationships/numbering" Target="/word/numbering.xml" Id="R60c8ff49c4044c4d" /><Relationship Type="http://schemas.openxmlformats.org/officeDocument/2006/relationships/settings" Target="/word/settings.xml" Id="R6bfdd9a24e1c4016" /><Relationship Type="http://schemas.openxmlformats.org/officeDocument/2006/relationships/image" Target="/word/media/2f810813-82ee-4cdb-a736-e02af056898e.png" Id="R958994b7ef074af0" /></Relationships>
</file>