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51fbed7f0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c701b4255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ea5d91a9f4128" /><Relationship Type="http://schemas.openxmlformats.org/officeDocument/2006/relationships/numbering" Target="/word/numbering.xml" Id="R1e07acd327c34cbf" /><Relationship Type="http://schemas.openxmlformats.org/officeDocument/2006/relationships/settings" Target="/word/settings.xml" Id="Rc8673ecd721148f8" /><Relationship Type="http://schemas.openxmlformats.org/officeDocument/2006/relationships/image" Target="/word/media/eead42e3-8c6a-4b35-aafe-97ef71f4d0d4.png" Id="Rd10c701b4255442c" /></Relationships>
</file>