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190487c9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2ed25550c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Awoan,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f70b5ad0e4590" /><Relationship Type="http://schemas.openxmlformats.org/officeDocument/2006/relationships/numbering" Target="/word/numbering.xml" Id="R68238f71ce6e4377" /><Relationship Type="http://schemas.openxmlformats.org/officeDocument/2006/relationships/settings" Target="/word/settings.xml" Id="Rf0da7312e1c344a9" /><Relationship Type="http://schemas.openxmlformats.org/officeDocument/2006/relationships/image" Target="/word/media/2439c675-a78e-4605-8b90-a97453d48eb1.png" Id="R8cb2ed25550c4d87" /></Relationships>
</file>