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0f31eca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467d5fbd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2557d4eea4cba" /><Relationship Type="http://schemas.openxmlformats.org/officeDocument/2006/relationships/numbering" Target="/word/numbering.xml" Id="Rf99eae8c19d648ec" /><Relationship Type="http://schemas.openxmlformats.org/officeDocument/2006/relationships/settings" Target="/word/settings.xml" Id="R6974e23c8aba4665" /><Relationship Type="http://schemas.openxmlformats.org/officeDocument/2006/relationships/image" Target="/word/media/da1c1502-7653-4d6b-af6e-2c1a91380b84.png" Id="Rb6a3467d5fbd4f17" /></Relationships>
</file>