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2e5f478c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1958b570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Badshama,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85d9a7bd4465" /><Relationship Type="http://schemas.openxmlformats.org/officeDocument/2006/relationships/numbering" Target="/word/numbering.xml" Id="R994a8466c0a24549" /><Relationship Type="http://schemas.openxmlformats.org/officeDocument/2006/relationships/settings" Target="/word/settings.xml" Id="R9ba3526d697c4a1e" /><Relationship Type="http://schemas.openxmlformats.org/officeDocument/2006/relationships/image" Target="/word/media/8c7c3f1f-bc0d-4f63-9ae7-64ae934f2644.png" Id="R2b81958b570b404e" /></Relationships>
</file>