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de6d7d257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5a114c74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 Estate,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d7a52eef48fd" /><Relationship Type="http://schemas.openxmlformats.org/officeDocument/2006/relationships/numbering" Target="/word/numbering.xml" Id="Raf2b747c9774435c" /><Relationship Type="http://schemas.openxmlformats.org/officeDocument/2006/relationships/settings" Target="/word/settings.xml" Id="R66bea8f557e54a0e" /><Relationship Type="http://schemas.openxmlformats.org/officeDocument/2006/relationships/image" Target="/word/media/d08f2ef0-a9ce-447c-b074-c915c3d6e6ee.png" Id="Rc2a65a114c744519" /></Relationships>
</file>