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625fcff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5a4f2a197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da6dcce434e7a" /><Relationship Type="http://schemas.openxmlformats.org/officeDocument/2006/relationships/numbering" Target="/word/numbering.xml" Id="R15d89156ff0e48ff" /><Relationship Type="http://schemas.openxmlformats.org/officeDocument/2006/relationships/settings" Target="/word/settings.xml" Id="R4dc6b42673c846ba" /><Relationship Type="http://schemas.openxmlformats.org/officeDocument/2006/relationships/image" Target="/word/media/9d94fe16-668a-416f-9f4b-9d1969ebdb07.png" Id="R46e5a4f2a1974f27" /></Relationships>
</file>