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152a91e77042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9596a5c8324b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Bakebe 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82a26726734dc7" /><Relationship Type="http://schemas.openxmlformats.org/officeDocument/2006/relationships/numbering" Target="/word/numbering.xml" Id="R3a6a0ea208204a90" /><Relationship Type="http://schemas.openxmlformats.org/officeDocument/2006/relationships/settings" Target="/word/settings.xml" Id="Rb4b14f9654954962" /><Relationship Type="http://schemas.openxmlformats.org/officeDocument/2006/relationships/image" Target="/word/media/6fa5ecf1-0e27-44fa-be4c-720cfa3bfd07.png" Id="Rb79596a5c8324b93" /></Relationships>
</file>