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7c270291c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0f0c265bb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Bamcherafa,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1be5877384e9b" /><Relationship Type="http://schemas.openxmlformats.org/officeDocument/2006/relationships/numbering" Target="/word/numbering.xml" Id="R4573c38678554ce6" /><Relationship Type="http://schemas.openxmlformats.org/officeDocument/2006/relationships/settings" Target="/word/settings.xml" Id="R8084ff39d8ae49f9" /><Relationship Type="http://schemas.openxmlformats.org/officeDocument/2006/relationships/image" Target="/word/media/bdacfead-069f-48b2-a6da-576fbbe4f248.png" Id="R7f50f0c265bb44fa" /></Relationships>
</file>