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4e4cf264e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0e1650f6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c3b7a201455e" /><Relationship Type="http://schemas.openxmlformats.org/officeDocument/2006/relationships/numbering" Target="/word/numbering.xml" Id="R38f57d99f13c4005" /><Relationship Type="http://schemas.openxmlformats.org/officeDocument/2006/relationships/settings" Target="/word/settings.xml" Id="Rfa201ce972ef4e3e" /><Relationship Type="http://schemas.openxmlformats.org/officeDocument/2006/relationships/image" Target="/word/media/741d7a1c-f076-4037-8fdc-7d42151cdf65.png" Id="Rc3510e1650f64cd5" /></Relationships>
</file>