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cedbea95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8d4886d1a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278b419dc4f6e" /><Relationship Type="http://schemas.openxmlformats.org/officeDocument/2006/relationships/numbering" Target="/word/numbering.xml" Id="Rc85733dbd98b4b00" /><Relationship Type="http://schemas.openxmlformats.org/officeDocument/2006/relationships/settings" Target="/word/settings.xml" Id="R14983155d95c4e79" /><Relationship Type="http://schemas.openxmlformats.org/officeDocument/2006/relationships/image" Target="/word/media/53970d3e-b0e0-4ef0-aa48-5f67b4f93bc1.png" Id="Rb918d4886d1a447c" /></Relationships>
</file>