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b2a32e63f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beefb7f65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a0ea70a3d4882" /><Relationship Type="http://schemas.openxmlformats.org/officeDocument/2006/relationships/numbering" Target="/word/numbering.xml" Id="R588ce252f7a44b35" /><Relationship Type="http://schemas.openxmlformats.org/officeDocument/2006/relationships/settings" Target="/word/settings.xml" Id="R4a2fb84c4f4d43f0" /><Relationship Type="http://schemas.openxmlformats.org/officeDocument/2006/relationships/image" Target="/word/media/64a317c4-f425-4c73-b9a3-43fea420ab32.png" Id="R21abeefb7f654857" /></Relationships>
</file>