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fca1c404c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08a15e43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9259aa6cd43fa" /><Relationship Type="http://schemas.openxmlformats.org/officeDocument/2006/relationships/numbering" Target="/word/numbering.xml" Id="Re2ae190b1c04444b" /><Relationship Type="http://schemas.openxmlformats.org/officeDocument/2006/relationships/settings" Target="/word/settings.xml" Id="R4861ee7fc7d544fd" /><Relationship Type="http://schemas.openxmlformats.org/officeDocument/2006/relationships/image" Target="/word/media/a1607ba8-b9fb-4e26-b209-f332cb6c75b0.png" Id="R4e0708a15e434e2b" /></Relationships>
</file>