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d4ec76eac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482eea33f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Biwole,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da360016e43dc" /><Relationship Type="http://schemas.openxmlformats.org/officeDocument/2006/relationships/numbering" Target="/word/numbering.xml" Id="R51979e36de8b467a" /><Relationship Type="http://schemas.openxmlformats.org/officeDocument/2006/relationships/settings" Target="/word/settings.xml" Id="Rc6127f5bf1284174" /><Relationship Type="http://schemas.openxmlformats.org/officeDocument/2006/relationships/image" Target="/word/media/45dc5cf9-da32-49f9-be75-90d55205690a.png" Id="Rcc9482eea33f4e3e" /></Relationships>
</file>