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eda1acadd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3821278b7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83a78c7834632" /><Relationship Type="http://schemas.openxmlformats.org/officeDocument/2006/relationships/numbering" Target="/word/numbering.xml" Id="Re44253b45ac04ad4" /><Relationship Type="http://schemas.openxmlformats.org/officeDocument/2006/relationships/settings" Target="/word/settings.xml" Id="R3b43277b427f4786" /><Relationship Type="http://schemas.openxmlformats.org/officeDocument/2006/relationships/image" Target="/word/media/b6ccefb2-ee0d-4391-afe9-08378e2a4fed.png" Id="Re153821278b74cb2" /></Relationships>
</file>