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ead3f7652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ccfebb4ef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ba076a3ba4b76" /><Relationship Type="http://schemas.openxmlformats.org/officeDocument/2006/relationships/numbering" Target="/word/numbering.xml" Id="Rc1b0791b4eb345fd" /><Relationship Type="http://schemas.openxmlformats.org/officeDocument/2006/relationships/settings" Target="/word/settings.xml" Id="Rf53b5c0b100c42d8" /><Relationship Type="http://schemas.openxmlformats.org/officeDocument/2006/relationships/image" Target="/word/media/0c34cf07-4bfb-4061-bf89-749b45345665.png" Id="R287ccfebb4ef4267" /></Relationships>
</file>