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756c2b112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9246cdf8f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Bonalongso,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c6e7367114bb1" /><Relationship Type="http://schemas.openxmlformats.org/officeDocument/2006/relationships/numbering" Target="/word/numbering.xml" Id="Rf75c0c3c9c124cbe" /><Relationship Type="http://schemas.openxmlformats.org/officeDocument/2006/relationships/settings" Target="/word/settings.xml" Id="Re88537fe927a4097" /><Relationship Type="http://schemas.openxmlformats.org/officeDocument/2006/relationships/image" Target="/word/media/f8156cc5-5f4b-4312-a2d9-2b159617ec8a.png" Id="R51a9246cdf8f4c6b" /></Relationships>
</file>