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ccd9395de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27af906a4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Dalami,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6f3b0fb764c6e" /><Relationship Type="http://schemas.openxmlformats.org/officeDocument/2006/relationships/numbering" Target="/word/numbering.xml" Id="R567e86a584a24c77" /><Relationship Type="http://schemas.openxmlformats.org/officeDocument/2006/relationships/settings" Target="/word/settings.xml" Id="R011ee1a93d50495a" /><Relationship Type="http://schemas.openxmlformats.org/officeDocument/2006/relationships/image" Target="/word/media/4a3da097-f6e6-4725-8c3a-632b10003341.png" Id="Rd3527af906a44abd" /></Relationships>
</file>