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206bab33e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d25f387d9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Dingbare,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9ff98342b48a8" /><Relationship Type="http://schemas.openxmlformats.org/officeDocument/2006/relationships/numbering" Target="/word/numbering.xml" Id="R21857f7cfd4b4d5e" /><Relationship Type="http://schemas.openxmlformats.org/officeDocument/2006/relationships/settings" Target="/word/settings.xml" Id="Rce2e68f1354746fd" /><Relationship Type="http://schemas.openxmlformats.org/officeDocument/2006/relationships/image" Target="/word/media/d92fd23b-3463-42a4-801a-e6b632bbfea5.png" Id="R620d25f387d945a4" /></Relationships>
</file>