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90fa48c95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e826f9379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Djagaray,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21ee2646c485d" /><Relationship Type="http://schemas.openxmlformats.org/officeDocument/2006/relationships/numbering" Target="/word/numbering.xml" Id="Rdcccce37adbc4cd7" /><Relationship Type="http://schemas.openxmlformats.org/officeDocument/2006/relationships/settings" Target="/word/settings.xml" Id="Rf8a7689693f0486f" /><Relationship Type="http://schemas.openxmlformats.org/officeDocument/2006/relationships/image" Target="/word/media/20dc2998-c22a-43cc-8068-2ce5940be7d9.png" Id="Rea1e826f937940dd" /></Relationships>
</file>