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fcfeae902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725cd8d86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Djaoro Olkan,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0e1e1a85243b2" /><Relationship Type="http://schemas.openxmlformats.org/officeDocument/2006/relationships/numbering" Target="/word/numbering.xml" Id="Rb4a1366c077042a7" /><Relationship Type="http://schemas.openxmlformats.org/officeDocument/2006/relationships/settings" Target="/word/settings.xml" Id="Ref0c579348694de6" /><Relationship Type="http://schemas.openxmlformats.org/officeDocument/2006/relationships/image" Target="/word/media/ff198339-0a6e-49c0-9ff3-d2202e4b645b.png" Id="Rbda725cd8d86416c" /></Relationships>
</file>