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3c00985d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b1cd8f21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Djarninga,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b95b037ef492a" /><Relationship Type="http://schemas.openxmlformats.org/officeDocument/2006/relationships/numbering" Target="/word/numbering.xml" Id="Rcf04b1b6412f4dbc" /><Relationship Type="http://schemas.openxmlformats.org/officeDocument/2006/relationships/settings" Target="/word/settings.xml" Id="R1ab659d20c22412e" /><Relationship Type="http://schemas.openxmlformats.org/officeDocument/2006/relationships/image" Target="/word/media/d8f1f2aa-9e5b-492c-9a94-969deaa1fb43.png" Id="Rb9e2b1cd8f214ccf" /></Relationships>
</file>