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1c378d1dd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fd37a3f0e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Djime,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2663fd360465c" /><Relationship Type="http://schemas.openxmlformats.org/officeDocument/2006/relationships/numbering" Target="/word/numbering.xml" Id="Re3ea664ba0c04634" /><Relationship Type="http://schemas.openxmlformats.org/officeDocument/2006/relationships/settings" Target="/word/settings.xml" Id="Rc97d617b0bdd4f91" /><Relationship Type="http://schemas.openxmlformats.org/officeDocument/2006/relationships/image" Target="/word/media/c98ea30e-5d7d-480d-895c-c294d2d2f70d.png" Id="R7e2fd37a3f0e4617" /></Relationships>
</file>