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64732e5f8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429e99bc5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Dralaga,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f818483a04c9c" /><Relationship Type="http://schemas.openxmlformats.org/officeDocument/2006/relationships/numbering" Target="/word/numbering.xml" Id="R0f83a2c329904973" /><Relationship Type="http://schemas.openxmlformats.org/officeDocument/2006/relationships/settings" Target="/word/settings.xml" Id="R2297b7477cdf46de" /><Relationship Type="http://schemas.openxmlformats.org/officeDocument/2006/relationships/image" Target="/word/media/6f9c1d56-fb3d-46f5-a64d-5709eda2f35c.png" Id="R0da429e99bc542c0" /></Relationships>
</file>