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f34aa2e89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63644d86b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149982e9f451c" /><Relationship Type="http://schemas.openxmlformats.org/officeDocument/2006/relationships/numbering" Target="/word/numbering.xml" Id="R8e678736d73c4967" /><Relationship Type="http://schemas.openxmlformats.org/officeDocument/2006/relationships/settings" Target="/word/settings.xml" Id="R60d90e22a066493a" /><Relationship Type="http://schemas.openxmlformats.org/officeDocument/2006/relationships/image" Target="/word/media/2d568601-251d-46dc-b3f4-8a151f1f9b5f.png" Id="R1f263644d86b49ba" /></Relationships>
</file>