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b37250466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32ca5b9c5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Gartchono,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28f079dc74565" /><Relationship Type="http://schemas.openxmlformats.org/officeDocument/2006/relationships/numbering" Target="/word/numbering.xml" Id="Rda4bfe00de734d70" /><Relationship Type="http://schemas.openxmlformats.org/officeDocument/2006/relationships/settings" Target="/word/settings.xml" Id="Rc4d94c563eac41b5" /><Relationship Type="http://schemas.openxmlformats.org/officeDocument/2006/relationships/image" Target="/word/media/f414810f-c5b4-427d-852e-45363585d6e5.png" Id="R1c232ca5b9c54e11" /></Relationships>
</file>