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e1e367c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cecd50f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2610eb584ab7" /><Relationship Type="http://schemas.openxmlformats.org/officeDocument/2006/relationships/numbering" Target="/word/numbering.xml" Id="R478ff6c519b24239" /><Relationship Type="http://schemas.openxmlformats.org/officeDocument/2006/relationships/settings" Target="/word/settings.xml" Id="Raa122c13a6844d1a" /><Relationship Type="http://schemas.openxmlformats.org/officeDocument/2006/relationships/image" Target="/word/media/25c3b387-8043-40a9-8dfa-d6f1aecd4ad9.png" Id="R79e5cecd50f54cda" /></Relationships>
</file>