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b3c458909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49cb32b2c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be6c305ee46ea" /><Relationship Type="http://schemas.openxmlformats.org/officeDocument/2006/relationships/numbering" Target="/word/numbering.xml" Id="Rf3c31e42a83141d2" /><Relationship Type="http://schemas.openxmlformats.org/officeDocument/2006/relationships/settings" Target="/word/settings.xml" Id="R465e7a7dfcc94499" /><Relationship Type="http://schemas.openxmlformats.org/officeDocument/2006/relationships/image" Target="/word/media/e7943438-f1c6-4e62-b5a5-d0b1de240bf1.png" Id="R39649cb32b2c42b0" /></Relationships>
</file>