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3c94e2a54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81ed848e3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6b3f78bc64139" /><Relationship Type="http://schemas.openxmlformats.org/officeDocument/2006/relationships/numbering" Target="/word/numbering.xml" Id="R5e2737a45dd84769" /><Relationship Type="http://schemas.openxmlformats.org/officeDocument/2006/relationships/settings" Target="/word/settings.xml" Id="Rf46098147fc84c5f" /><Relationship Type="http://schemas.openxmlformats.org/officeDocument/2006/relationships/image" Target="/word/media/95d5fd8d-9ac5-4450-aa95-b389a7932ace.png" Id="R8b481ed848e343be" /></Relationships>
</file>