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c183fc55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4033a08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Kondebiyen,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3be81dec47de" /><Relationship Type="http://schemas.openxmlformats.org/officeDocument/2006/relationships/numbering" Target="/word/numbering.xml" Id="R77dbd8e72df44404" /><Relationship Type="http://schemas.openxmlformats.org/officeDocument/2006/relationships/settings" Target="/word/settings.xml" Id="Rbe3dba6807b44bf0" /><Relationship Type="http://schemas.openxmlformats.org/officeDocument/2006/relationships/image" Target="/word/media/e78ae4e5-b20b-442e-b1a5-dac488984e60.png" Id="R58564033a0894d18" /></Relationships>
</file>