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fdfb56d2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4ec76f3e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d82bf25e4465e" /><Relationship Type="http://schemas.openxmlformats.org/officeDocument/2006/relationships/numbering" Target="/word/numbering.xml" Id="Rc957540a4a4c4f42" /><Relationship Type="http://schemas.openxmlformats.org/officeDocument/2006/relationships/settings" Target="/word/settings.xml" Id="Re7cdda65dcb34855" /><Relationship Type="http://schemas.openxmlformats.org/officeDocument/2006/relationships/image" Target="/word/media/12a795f7-cc40-4a7d-a629-261a70336218.png" Id="R9ad44ec76f3e418e" /></Relationships>
</file>