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d3e34be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019e19fd8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Kouadjo,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66e0dfbe64b79" /><Relationship Type="http://schemas.openxmlformats.org/officeDocument/2006/relationships/numbering" Target="/word/numbering.xml" Id="R1cdcaa07c2824e7c" /><Relationship Type="http://schemas.openxmlformats.org/officeDocument/2006/relationships/settings" Target="/word/settings.xml" Id="R48ae570ebec642ed" /><Relationship Type="http://schemas.openxmlformats.org/officeDocument/2006/relationships/image" Target="/word/media/4ef22248-9a48-4b93-88f3-872f7891c30b.png" Id="R4d7019e19fd84a06" /></Relationships>
</file>