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7679d5824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f25fc5e4b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Louga Barkedje,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633ff947f4a59" /><Relationship Type="http://schemas.openxmlformats.org/officeDocument/2006/relationships/numbering" Target="/word/numbering.xml" Id="R0ef8624f55844b93" /><Relationship Type="http://schemas.openxmlformats.org/officeDocument/2006/relationships/settings" Target="/word/settings.xml" Id="R3f266947b6f74a72" /><Relationship Type="http://schemas.openxmlformats.org/officeDocument/2006/relationships/image" Target="/word/media/fe1d6f9f-1328-43dd-8f83-7d67653cc55e.png" Id="R342f25fc5e4b444f" /></Relationships>
</file>