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d32c06e3e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af95a4bf0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Lounboko,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1f52a97934b1c" /><Relationship Type="http://schemas.openxmlformats.org/officeDocument/2006/relationships/numbering" Target="/word/numbering.xml" Id="R7f7bd5f3c7074f63" /><Relationship Type="http://schemas.openxmlformats.org/officeDocument/2006/relationships/settings" Target="/word/settings.xml" Id="R7e651f3b1ef547ba" /><Relationship Type="http://schemas.openxmlformats.org/officeDocument/2006/relationships/image" Target="/word/media/7f1c8ccb-a3bd-4f70-a22c-fee06f05864c.png" Id="Rc80af95a4bf04e0d" /></Relationships>
</file>