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d7dbc3d82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3b9e2ce29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Mangafe Yenousse,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850bc88154594" /><Relationship Type="http://schemas.openxmlformats.org/officeDocument/2006/relationships/numbering" Target="/word/numbering.xml" Id="Rf645f58eb5da45bb" /><Relationship Type="http://schemas.openxmlformats.org/officeDocument/2006/relationships/settings" Target="/word/settings.xml" Id="R2ba37dbf150e42c4" /><Relationship Type="http://schemas.openxmlformats.org/officeDocument/2006/relationships/image" Target="/word/media/6fef8350-0240-48db-a214-92aa599a06f2.png" Id="R7d33b9e2ce2949d7" /></Relationships>
</file>