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2867ec21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9b84327f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Mange-Koutou,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0ee0a8e542d5" /><Relationship Type="http://schemas.openxmlformats.org/officeDocument/2006/relationships/numbering" Target="/word/numbering.xml" Id="R4b76c3f659d64ce8" /><Relationship Type="http://schemas.openxmlformats.org/officeDocument/2006/relationships/settings" Target="/word/settings.xml" Id="Rb0cf573a573045ff" /><Relationship Type="http://schemas.openxmlformats.org/officeDocument/2006/relationships/image" Target="/word/media/a831922b-2e99-4227-999f-9e39bf0e557f.png" Id="R36b79b84327f46f2" /></Relationships>
</file>