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c74eeaf0a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60bec4f7f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Massoumbou-Chantiers,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afee673b4720" /><Relationship Type="http://schemas.openxmlformats.org/officeDocument/2006/relationships/numbering" Target="/word/numbering.xml" Id="R9767ccf7787f40c9" /><Relationship Type="http://schemas.openxmlformats.org/officeDocument/2006/relationships/settings" Target="/word/settings.xml" Id="R2c0a740b9ef04daa" /><Relationship Type="http://schemas.openxmlformats.org/officeDocument/2006/relationships/image" Target="/word/media/6daaaf6c-7761-4857-b4dc-ef04565cfef2.png" Id="R03060bec4f7f4ecf" /></Relationships>
</file>