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3b56fa524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fb20d5e54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Mbalache,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be88eda2d413f" /><Relationship Type="http://schemas.openxmlformats.org/officeDocument/2006/relationships/numbering" Target="/word/numbering.xml" Id="R94ec25473aee42b9" /><Relationship Type="http://schemas.openxmlformats.org/officeDocument/2006/relationships/settings" Target="/word/settings.xml" Id="Reca58fddbd014cad" /><Relationship Type="http://schemas.openxmlformats.org/officeDocument/2006/relationships/image" Target="/word/media/d9e83208-e19e-419e-9f6e-b001698db619.png" Id="R572fb20d5e54431d" /></Relationships>
</file>