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b269c8f1b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686d2fec6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Mbonge-Meteke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c285549034b21" /><Relationship Type="http://schemas.openxmlformats.org/officeDocument/2006/relationships/numbering" Target="/word/numbering.xml" Id="Ra2c925d9c4db4c69" /><Relationship Type="http://schemas.openxmlformats.org/officeDocument/2006/relationships/settings" Target="/word/settings.xml" Id="R29994b60ea094263" /><Relationship Type="http://schemas.openxmlformats.org/officeDocument/2006/relationships/image" Target="/word/media/bf756e1b-a247-4273-87f2-7fee8bc6b906.png" Id="R7f2686d2fec64b2c" /></Relationships>
</file>