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a2a54d8f9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2d62e6af9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Mbounezok,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ccd71e3224e2a" /><Relationship Type="http://schemas.openxmlformats.org/officeDocument/2006/relationships/numbering" Target="/word/numbering.xml" Id="Rbfb57c0c50724f4a" /><Relationship Type="http://schemas.openxmlformats.org/officeDocument/2006/relationships/settings" Target="/word/settings.xml" Id="R68b752468fbc47af" /><Relationship Type="http://schemas.openxmlformats.org/officeDocument/2006/relationships/image" Target="/word/media/f6c3264d-3ea7-4807-9746-8dd0d0ce8454.png" Id="Rc462d62e6af942ed" /></Relationships>
</file>