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96284a05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7fb4e98f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Minkoo,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6ad96e5a43aa" /><Relationship Type="http://schemas.openxmlformats.org/officeDocument/2006/relationships/numbering" Target="/word/numbering.xml" Id="Rb2a6a629547d46ff" /><Relationship Type="http://schemas.openxmlformats.org/officeDocument/2006/relationships/settings" Target="/word/settings.xml" Id="R8c8a076bf0e0485d" /><Relationship Type="http://schemas.openxmlformats.org/officeDocument/2006/relationships/image" Target="/word/media/95bda7f9-f379-4d4c-8678-35853232acf8.png" Id="Rb4907fb4e98f4cdf" /></Relationships>
</file>