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e1b7ede8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1bb11eb47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Nandoungue,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8f21e8d534387" /><Relationship Type="http://schemas.openxmlformats.org/officeDocument/2006/relationships/numbering" Target="/word/numbering.xml" Id="R676f24ed01584417" /><Relationship Type="http://schemas.openxmlformats.org/officeDocument/2006/relationships/settings" Target="/word/settings.xml" Id="Rca2d5695ba4c4285" /><Relationship Type="http://schemas.openxmlformats.org/officeDocument/2006/relationships/image" Target="/word/media/42311190-dc1a-43dd-85d2-3592c1007e55.png" Id="R4801bb11eb4740e1" /></Relationships>
</file>