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a636101c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c847dc04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Ndamono,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82cf8a4584675" /><Relationship Type="http://schemas.openxmlformats.org/officeDocument/2006/relationships/numbering" Target="/word/numbering.xml" Id="R36be5b788b7845f9" /><Relationship Type="http://schemas.openxmlformats.org/officeDocument/2006/relationships/settings" Target="/word/settings.xml" Id="R44d017cbafec4372" /><Relationship Type="http://schemas.openxmlformats.org/officeDocument/2006/relationships/image" Target="/word/media/b6883578-60df-4612-8b12-cd5e3c3f07dc.png" Id="R2169c847dc044492" /></Relationships>
</file>