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d296caaa3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35279f723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Ndokbom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1f64d97504ff1" /><Relationship Type="http://schemas.openxmlformats.org/officeDocument/2006/relationships/numbering" Target="/word/numbering.xml" Id="Rfd31720bae274f6f" /><Relationship Type="http://schemas.openxmlformats.org/officeDocument/2006/relationships/settings" Target="/word/settings.xml" Id="Rf91464d9b041443f" /><Relationship Type="http://schemas.openxmlformats.org/officeDocument/2006/relationships/image" Target="/word/media/433bfce5-c57d-4685-95cd-be5ae206e290.png" Id="R1d635279f72345dd" /></Relationships>
</file>