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bc2a26d4b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1c896f907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Ningteli,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f8b20761c4053" /><Relationship Type="http://schemas.openxmlformats.org/officeDocument/2006/relationships/numbering" Target="/word/numbering.xml" Id="Rf1aca8755a0f4237" /><Relationship Type="http://schemas.openxmlformats.org/officeDocument/2006/relationships/settings" Target="/word/settings.xml" Id="R7b0a995ca5324b8d" /><Relationship Type="http://schemas.openxmlformats.org/officeDocument/2006/relationships/image" Target="/word/media/ee1f7065-2c14-4142-a718-fa9ba6e8f342.png" Id="R0f41c896f9074b85" /></Relationships>
</file>