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e929c3828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7cf03ec2e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Njon Asi,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4fa1d65c94f41" /><Relationship Type="http://schemas.openxmlformats.org/officeDocument/2006/relationships/numbering" Target="/word/numbering.xml" Id="Rc5b408121b1d47e8" /><Relationship Type="http://schemas.openxmlformats.org/officeDocument/2006/relationships/settings" Target="/word/settings.xml" Id="R43f8f638943f4ac5" /><Relationship Type="http://schemas.openxmlformats.org/officeDocument/2006/relationships/image" Target="/word/media/30e11ba7-065f-410f-9254-92c415c80d77.png" Id="Rb3a7cf03ec2e48bb" /></Relationships>
</file>