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a8301fa6f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fd95f84ed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Nkouchounsen,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de79c143b418f" /><Relationship Type="http://schemas.openxmlformats.org/officeDocument/2006/relationships/numbering" Target="/word/numbering.xml" Id="Rf1bd17ae1bb84d8d" /><Relationship Type="http://schemas.openxmlformats.org/officeDocument/2006/relationships/settings" Target="/word/settings.xml" Id="Rad4e8a7605f8439a" /><Relationship Type="http://schemas.openxmlformats.org/officeDocument/2006/relationships/image" Target="/word/media/f3f73444-01a4-4cee-ac26-8f2e131cf5f5.png" Id="R56ffd95f84ed4428" /></Relationships>
</file>