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ffaf82cb3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f78447d93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Nouldayna,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3b810a0054e35" /><Relationship Type="http://schemas.openxmlformats.org/officeDocument/2006/relationships/numbering" Target="/word/numbering.xml" Id="R5df5d8de09eb4e59" /><Relationship Type="http://schemas.openxmlformats.org/officeDocument/2006/relationships/settings" Target="/word/settings.xml" Id="Rc0c1a24cceaa4b38" /><Relationship Type="http://schemas.openxmlformats.org/officeDocument/2006/relationships/image" Target="/word/media/81071345-8e09-47fe-a69d-c6cfdcbb9589.png" Id="Re58f78447d934ec7" /></Relationships>
</file>